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25" w:rsidRPr="00102E95" w:rsidRDefault="00687B25" w:rsidP="00687B25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Pr="00102E95">
        <w:rPr>
          <w:rFonts w:ascii="Times New Roman" w:eastAsia="宋体" w:hAnsi="Times New Roman" w:cs="Times New Roman"/>
          <w:sz w:val="24"/>
          <w:szCs w:val="24"/>
        </w:rPr>
        <w:t>1</w:t>
      </w:r>
    </w:p>
    <w:p w:rsidR="00687B25" w:rsidRDefault="00687B25" w:rsidP="00687B25">
      <w:pPr>
        <w:spacing w:line="420" w:lineRule="exact"/>
        <w:ind w:right="-6"/>
        <w:jc w:val="center"/>
        <w:rPr>
          <w:rFonts w:ascii="宋体" w:eastAsia="宋体" w:hAnsi="宋体" w:cstheme="majorBidi"/>
          <w:b/>
          <w:bCs/>
          <w:sz w:val="32"/>
          <w:szCs w:val="32"/>
        </w:rPr>
      </w:pPr>
      <w:r>
        <w:rPr>
          <w:rFonts w:ascii="宋体" w:eastAsia="宋体" w:hAnsi="宋体" w:cstheme="majorBidi"/>
          <w:b/>
          <w:bCs/>
          <w:sz w:val="32"/>
          <w:szCs w:val="32"/>
        </w:rPr>
        <w:t>吉林大学第二医院临床</w:t>
      </w:r>
      <w:r w:rsidRPr="00FB57E2">
        <w:rPr>
          <w:rFonts w:ascii="宋体" w:eastAsia="宋体" w:hAnsi="宋体" w:cstheme="majorBidi"/>
          <w:b/>
          <w:bCs/>
          <w:sz w:val="32"/>
          <w:szCs w:val="32"/>
        </w:rPr>
        <w:t>试验</w:t>
      </w:r>
      <w:r w:rsidRPr="00FB57E2">
        <w:rPr>
          <w:rFonts w:ascii="宋体" w:eastAsia="宋体" w:hAnsi="宋体" w:cstheme="majorBidi" w:hint="eastAsia"/>
          <w:b/>
          <w:bCs/>
          <w:sz w:val="32"/>
          <w:szCs w:val="32"/>
        </w:rPr>
        <w:t>用</w:t>
      </w:r>
      <w:r w:rsidRPr="00FB57E2">
        <w:rPr>
          <w:rFonts w:ascii="宋体" w:eastAsia="宋体" w:hAnsi="宋体" w:cstheme="majorBidi"/>
          <w:b/>
          <w:bCs/>
          <w:sz w:val="32"/>
          <w:szCs w:val="32"/>
        </w:rPr>
        <w:t>药</w:t>
      </w:r>
      <w:r>
        <w:rPr>
          <w:rFonts w:ascii="宋体" w:eastAsia="宋体" w:hAnsi="宋体" w:cstheme="majorBidi"/>
          <w:b/>
          <w:bCs/>
          <w:sz w:val="32"/>
          <w:szCs w:val="32"/>
        </w:rPr>
        <w:t>品</w:t>
      </w:r>
      <w:r w:rsidRPr="00FB57E2">
        <w:rPr>
          <w:rFonts w:ascii="宋体" w:eastAsia="宋体" w:hAnsi="宋体" w:cstheme="majorBidi"/>
          <w:b/>
          <w:bCs/>
          <w:sz w:val="32"/>
          <w:szCs w:val="32"/>
        </w:rPr>
        <w:t>库存</w:t>
      </w:r>
      <w:r>
        <w:rPr>
          <w:rFonts w:ascii="宋体" w:eastAsia="宋体" w:hAnsi="宋体" w:cstheme="majorBidi"/>
          <w:b/>
          <w:bCs/>
          <w:sz w:val="32"/>
          <w:szCs w:val="32"/>
        </w:rPr>
        <w:t>记录</w:t>
      </w:r>
      <w:r w:rsidRPr="00FB57E2">
        <w:rPr>
          <w:rFonts w:ascii="宋体" w:eastAsia="宋体" w:hAnsi="宋体" w:cstheme="majorBidi"/>
          <w:b/>
          <w:bCs/>
          <w:sz w:val="32"/>
          <w:szCs w:val="32"/>
        </w:rPr>
        <w:t>表</w:t>
      </w:r>
    </w:p>
    <w:p w:rsidR="00687B25" w:rsidRPr="00FB57E2" w:rsidRDefault="00687B25" w:rsidP="00687B25">
      <w:pPr>
        <w:spacing w:line="420" w:lineRule="exact"/>
        <w:ind w:right="-6"/>
        <w:jc w:val="center"/>
        <w:rPr>
          <w:rFonts w:ascii="宋体" w:eastAsia="宋体" w:hAnsi="宋体" w:cstheme="majorBidi"/>
          <w:b/>
          <w:bCs/>
          <w:sz w:val="32"/>
          <w:szCs w:val="32"/>
        </w:rPr>
      </w:pPr>
    </w:p>
    <w:tbl>
      <w:tblPr>
        <w:tblW w:w="14531" w:type="dxa"/>
        <w:jc w:val="center"/>
        <w:tblInd w:w="-3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80"/>
        <w:gridCol w:w="1417"/>
        <w:gridCol w:w="709"/>
        <w:gridCol w:w="1276"/>
        <w:gridCol w:w="992"/>
        <w:gridCol w:w="283"/>
        <w:gridCol w:w="1276"/>
        <w:gridCol w:w="1134"/>
        <w:gridCol w:w="902"/>
        <w:gridCol w:w="1276"/>
        <w:gridCol w:w="144"/>
        <w:gridCol w:w="1222"/>
        <w:gridCol w:w="1131"/>
        <w:gridCol w:w="1489"/>
      </w:tblGrid>
      <w:tr w:rsidR="00687B25" w:rsidRPr="00FB57E2" w:rsidTr="00AB101B">
        <w:trPr>
          <w:trHeight w:val="665"/>
          <w:jc w:val="center"/>
        </w:trPr>
        <w:tc>
          <w:tcPr>
            <w:tcW w:w="2697" w:type="dxa"/>
            <w:gridSpan w:val="2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1183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2697" w:type="dxa"/>
            <w:gridSpan w:val="2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申办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者</w:t>
            </w:r>
          </w:p>
        </w:tc>
        <w:tc>
          <w:tcPr>
            <w:tcW w:w="567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院内</w:t>
            </w:r>
            <w:r w:rsidRPr="00FB57E2">
              <w:rPr>
                <w:rFonts w:ascii="宋体" w:eastAsia="宋体" w:hAnsi="宋体" w:hint="eastAsia"/>
                <w:sz w:val="24"/>
                <w:szCs w:val="24"/>
              </w:rPr>
              <w:t>编号</w:t>
            </w:r>
          </w:p>
        </w:tc>
        <w:tc>
          <w:tcPr>
            <w:tcW w:w="384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B25" w:rsidRPr="00252B85" w:rsidRDefault="00687B25" w:rsidP="00AB101B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252B85">
              <w:rPr>
                <w:rFonts w:ascii="Times New Roman" w:eastAsia="宋体" w:hAnsi="Times New Roman" w:cs="Times New Roman"/>
                <w:sz w:val="24"/>
                <w:szCs w:val="24"/>
              </w:rPr>
              <w:t>****Y</w:t>
            </w: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2697" w:type="dxa"/>
            <w:gridSpan w:val="2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专业/科室</w:t>
            </w:r>
          </w:p>
        </w:tc>
        <w:tc>
          <w:tcPr>
            <w:tcW w:w="5670" w:type="dxa"/>
            <w:gridSpan w:val="6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主要研究者</w:t>
            </w:r>
          </w:p>
        </w:tc>
        <w:tc>
          <w:tcPr>
            <w:tcW w:w="3842" w:type="dxa"/>
            <w:gridSpan w:val="3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2697" w:type="dxa"/>
            <w:gridSpan w:val="2"/>
            <w:vMerge w:val="restart"/>
            <w:shd w:val="clear" w:color="auto" w:fill="auto"/>
            <w:vAlign w:val="center"/>
          </w:tcPr>
          <w:p w:rsidR="00687B25" w:rsidRPr="00FB57E2" w:rsidRDefault="00687B25" w:rsidP="00AB101B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60" w:lineRule="auto"/>
              <w:ind w:right="72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FB57E2">
              <w:rPr>
                <w:rFonts w:ascii="宋体" w:hAnsi="宋体"/>
                <w:bCs/>
                <w:sz w:val="24"/>
                <w:szCs w:val="24"/>
              </w:rPr>
              <w:t>药</w:t>
            </w:r>
            <w:r>
              <w:rPr>
                <w:rFonts w:ascii="宋体" w:hAnsi="宋体"/>
                <w:bCs/>
                <w:sz w:val="24"/>
                <w:szCs w:val="24"/>
              </w:rPr>
              <w:t>品</w:t>
            </w:r>
            <w:r w:rsidRPr="00FB57E2">
              <w:rPr>
                <w:rFonts w:ascii="宋体" w:hAnsi="宋体"/>
                <w:bCs/>
                <w:sz w:val="24"/>
                <w:szCs w:val="24"/>
              </w:rPr>
              <w:t>信息</w:t>
            </w:r>
          </w:p>
        </w:tc>
        <w:tc>
          <w:tcPr>
            <w:tcW w:w="2977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药物</w:t>
            </w:r>
            <w:r w:rsidRPr="00FB57E2">
              <w:rPr>
                <w:rFonts w:ascii="宋体" w:eastAsia="宋体" w:hAnsi="宋体"/>
                <w:sz w:val="24"/>
                <w:szCs w:val="24"/>
              </w:rPr>
              <w:t>名称</w:t>
            </w:r>
          </w:p>
        </w:tc>
        <w:tc>
          <w:tcPr>
            <w:tcW w:w="269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生产厂家</w:t>
            </w:r>
          </w:p>
        </w:tc>
        <w:tc>
          <w:tcPr>
            <w:tcW w:w="3842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2697" w:type="dxa"/>
            <w:gridSpan w:val="2"/>
            <w:vMerge/>
            <w:shd w:val="clear" w:color="auto" w:fill="auto"/>
            <w:vAlign w:val="center"/>
          </w:tcPr>
          <w:p w:rsidR="00687B25" w:rsidRPr="00FB57E2" w:rsidRDefault="00687B25" w:rsidP="00AB101B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60" w:lineRule="auto"/>
              <w:ind w:right="72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有</w:t>
            </w:r>
            <w:r w:rsidRPr="00FB57E2">
              <w:rPr>
                <w:rFonts w:ascii="宋体" w:eastAsia="宋体" w:hAnsi="宋体"/>
                <w:sz w:val="24"/>
                <w:szCs w:val="24"/>
              </w:rPr>
              <w:t>效期</w:t>
            </w:r>
          </w:p>
        </w:tc>
        <w:tc>
          <w:tcPr>
            <w:tcW w:w="269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存放地点</w:t>
            </w:r>
          </w:p>
        </w:tc>
        <w:tc>
          <w:tcPr>
            <w:tcW w:w="3842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2697" w:type="dxa"/>
            <w:gridSpan w:val="2"/>
            <w:vMerge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保存条件</w:t>
            </w:r>
          </w:p>
        </w:tc>
        <w:tc>
          <w:tcPr>
            <w:tcW w:w="269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冰箱型号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/编号</w:t>
            </w:r>
          </w:p>
        </w:tc>
        <w:tc>
          <w:tcPr>
            <w:tcW w:w="3842" w:type="dxa"/>
            <w:gridSpan w:val="3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2697" w:type="dxa"/>
            <w:gridSpan w:val="2"/>
            <w:vMerge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剂型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 w:rsidRPr="00FB57E2">
              <w:rPr>
                <w:rFonts w:ascii="宋体" w:eastAsia="宋体" w:hAnsi="宋体" w:hint="eastAsia"/>
                <w:sz w:val="24"/>
                <w:szCs w:val="24"/>
              </w:rPr>
              <w:t>规格</w:t>
            </w:r>
          </w:p>
        </w:tc>
        <w:tc>
          <w:tcPr>
            <w:tcW w:w="269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温湿度计型号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/编号</w:t>
            </w:r>
          </w:p>
        </w:tc>
        <w:tc>
          <w:tcPr>
            <w:tcW w:w="3842" w:type="dxa"/>
            <w:gridSpan w:val="3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2697" w:type="dxa"/>
            <w:gridSpan w:val="2"/>
            <w:vMerge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批号</w:t>
            </w:r>
          </w:p>
        </w:tc>
        <w:tc>
          <w:tcPr>
            <w:tcW w:w="269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温湿度计编号</w:t>
            </w:r>
          </w:p>
        </w:tc>
        <w:tc>
          <w:tcPr>
            <w:tcW w:w="3842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87B25" w:rsidRPr="00FB57E2" w:rsidRDefault="00687B25" w:rsidP="00AB101B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4531" w:type="dxa"/>
            <w:gridSpan w:val="14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sz w:val="24"/>
                <w:szCs w:val="24"/>
              </w:rPr>
            </w:pPr>
            <w:r w:rsidRPr="003729C4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运输条件是否满足要求：</w:t>
            </w:r>
            <w:r w:rsidRPr="003729C4">
              <w:rPr>
                <w:rFonts w:ascii="Times New Roman" w:eastAsia="宋体" w:hAnsi="Times New Roman" w:cs="Times New Roman"/>
                <w:sz w:val="24"/>
                <w:szCs w:val="24"/>
              </w:rPr>
              <w:t>□</w:t>
            </w:r>
            <w:r w:rsidRPr="003729C4">
              <w:rPr>
                <w:rFonts w:ascii="Times New Roman" w:eastAsia="宋体" w:hAnsi="宋体" w:cs="Times New Roman"/>
                <w:sz w:val="24"/>
                <w:szCs w:val="24"/>
              </w:rPr>
              <w:t>是</w:t>
            </w:r>
            <w:r w:rsidRPr="003729C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□</w:t>
            </w:r>
            <w:r>
              <w:rPr>
                <w:rFonts w:ascii="Times New Roman" w:eastAsia="宋体" w:hAnsi="宋体" w:cs="Times New Roman"/>
                <w:sz w:val="24"/>
                <w:szCs w:val="24"/>
              </w:rPr>
              <w:t>否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（</w:t>
            </w:r>
            <w:r w:rsidRPr="003729C4">
              <w:rPr>
                <w:rFonts w:ascii="Times New Roman" w:eastAsia="宋体" w:hAnsi="宋体" w:cs="Times New Roman"/>
                <w:sz w:val="24"/>
                <w:szCs w:val="24"/>
              </w:rPr>
              <w:t>备注</w:t>
            </w:r>
            <w:r w:rsidRPr="003729C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5957" w:type="dxa"/>
            <w:gridSpan w:val="6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入库</w:t>
            </w:r>
          </w:p>
        </w:tc>
        <w:tc>
          <w:tcPr>
            <w:tcW w:w="5954" w:type="dxa"/>
            <w:gridSpan w:val="6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出库</w:t>
            </w:r>
          </w:p>
        </w:tc>
        <w:tc>
          <w:tcPr>
            <w:tcW w:w="2620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其他</w:t>
            </w: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入库</w:t>
            </w:r>
            <w:r w:rsidR="00F25BC7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入库</w:t>
            </w:r>
            <w:r w:rsidR="00883E9B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药品</w:t>
            </w: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编号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入库数量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接收人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出库日期</w:t>
            </w: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出库</w:t>
            </w:r>
            <w:r w:rsidR="00883E9B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药品</w:t>
            </w: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编号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出库数量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发放人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库存量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  <w:tr w:rsidR="00687B25" w:rsidRPr="00FB57E2" w:rsidTr="00AB101B">
        <w:trPr>
          <w:trHeight w:val="475"/>
          <w:jc w:val="center"/>
        </w:trPr>
        <w:tc>
          <w:tcPr>
            <w:tcW w:w="1280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87B25" w:rsidRPr="003729C4" w:rsidRDefault="00687B25" w:rsidP="00AB101B">
            <w:pPr>
              <w:spacing w:line="360" w:lineRule="auto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</w:p>
        </w:tc>
      </w:tr>
    </w:tbl>
    <w:p w:rsidR="00687B25" w:rsidRPr="003729C4" w:rsidRDefault="00687B25" w:rsidP="00687B25">
      <w:pPr>
        <w:rPr>
          <w:rFonts w:ascii="Times New Roman" w:eastAsia="宋体" w:hAnsi="Times New Roman" w:cs="Times New Roman"/>
          <w:bCs/>
          <w:sz w:val="24"/>
          <w:szCs w:val="24"/>
        </w:rPr>
      </w:pPr>
      <w:r w:rsidRPr="003729C4">
        <w:rPr>
          <w:rFonts w:ascii="Times New Roman" w:eastAsia="宋体" w:hAnsi="宋体" w:cs="Times New Roman"/>
          <w:bCs/>
          <w:sz w:val="24"/>
          <w:szCs w:val="24"/>
        </w:rPr>
        <w:t>备注：</w:t>
      </w:r>
      <w:r>
        <w:rPr>
          <w:rFonts w:ascii="Times New Roman" w:eastAsia="宋体" w:hAnsi="宋体" w:cs="Times New Roman"/>
          <w:bCs/>
          <w:sz w:val="24"/>
          <w:szCs w:val="24"/>
        </w:rPr>
        <w:t>药品登记</w:t>
      </w:r>
      <w:r w:rsidRPr="003729C4">
        <w:rPr>
          <w:rFonts w:ascii="Times New Roman" w:eastAsia="宋体" w:hAnsi="宋体" w:cs="Times New Roman"/>
          <w:bCs/>
          <w:sz w:val="24"/>
          <w:szCs w:val="24"/>
        </w:rPr>
        <w:t>，附药盒编号清单</w:t>
      </w:r>
    </w:p>
    <w:p w:rsidR="007706AD" w:rsidRPr="00687B25" w:rsidRDefault="007706AD"/>
    <w:sectPr w:rsidR="007706AD" w:rsidRPr="00687B25" w:rsidSect="00BC0DEB">
      <w:headerReference w:type="default" r:id="rId6"/>
      <w:footerReference w:type="default" r:id="rId7"/>
      <w:pgSz w:w="16838" w:h="11906" w:orient="landscape"/>
      <w:pgMar w:top="1800" w:right="1440" w:bottom="1800" w:left="144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3E7" w:rsidRDefault="00A373E7" w:rsidP="00687B25">
      <w:r>
        <w:separator/>
      </w:r>
    </w:p>
  </w:endnote>
  <w:endnote w:type="continuationSeparator" w:id="1">
    <w:p w:rsidR="00A373E7" w:rsidRDefault="00A373E7" w:rsidP="00687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792B0D" w:rsidRDefault="00C9177E" w:rsidP="00792B0D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="007706AD"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 w:rsidR="00883E9B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="007706AD"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="007706AD"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 w:rsidR="00883E9B">
          <w:rPr>
            <w:rFonts w:ascii="Times New Roman" w:hAnsi="Times New Roman"/>
            <w:noProof/>
          </w:rPr>
          <w:t>2</w:t>
        </w:r>
        <w:r w:rsidRPr="00EF732F">
          <w:rPr>
            <w:rFonts w:ascii="Times New Roman" w:hAnsi="Times New Roman"/>
          </w:rPr>
          <w:fldChar w:fldCharType="end"/>
        </w:r>
        <w:r w:rsidR="007706AD" w:rsidRPr="00EF732F">
          <w:rPr>
            <w:rFonts w:ascii="Times New Roman" w:hAnsiTheme="minorEastAsia"/>
          </w:rPr>
          <w:t>版本</w:t>
        </w:r>
        <w:r w:rsidR="007706AD" w:rsidRPr="00EF732F"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3E7" w:rsidRDefault="00A373E7" w:rsidP="00687B25">
      <w:r>
        <w:separator/>
      </w:r>
    </w:p>
  </w:footnote>
  <w:footnote w:type="continuationSeparator" w:id="1">
    <w:p w:rsidR="00A373E7" w:rsidRDefault="00A373E7" w:rsidP="00687B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7706AD" w:rsidP="009E2423">
    <w:pPr>
      <w:pStyle w:val="a3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7299325</wp:posOffset>
          </wp:positionH>
          <wp:positionV relativeFrom="paragraph">
            <wp:posOffset>257810</wp:posOffset>
          </wp:positionV>
          <wp:extent cx="2007235" cy="353060"/>
          <wp:effectExtent l="19050" t="0" r="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235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7B25"/>
    <w:rsid w:val="00064770"/>
    <w:rsid w:val="00230B94"/>
    <w:rsid w:val="003B53C1"/>
    <w:rsid w:val="00687B25"/>
    <w:rsid w:val="007706AD"/>
    <w:rsid w:val="00883E9B"/>
    <w:rsid w:val="00A373E7"/>
    <w:rsid w:val="00A977E0"/>
    <w:rsid w:val="00B673DE"/>
    <w:rsid w:val="00C9177E"/>
    <w:rsid w:val="00F25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B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7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87B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87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87B25"/>
    <w:rPr>
      <w:sz w:val="18"/>
      <w:szCs w:val="18"/>
    </w:rPr>
  </w:style>
  <w:style w:type="paragraph" w:customStyle="1" w:styleId="paratext">
    <w:name w:val="para text"/>
    <w:rsid w:val="00687B25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7</cp:revision>
  <dcterms:created xsi:type="dcterms:W3CDTF">2024-10-18T08:26:00Z</dcterms:created>
  <dcterms:modified xsi:type="dcterms:W3CDTF">2024-10-22T02:14:00Z</dcterms:modified>
</cp:coreProperties>
</file>